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9156" w14:textId="77777777" w:rsidR="008D5551" w:rsidRPr="008D5551" w:rsidRDefault="008D5551" w:rsidP="008D5551">
      <w:pPr>
        <w:shd w:val="clear" w:color="auto" w:fill="FFFFFF"/>
        <w:spacing w:line="240" w:lineRule="auto"/>
        <w:rPr>
          <w:rFonts w:ascii="Barlow" w:eastAsia="Times New Roman" w:hAnsi="Barlow" w:cs="Times New Roman"/>
          <w:color w:val="666666"/>
          <w:kern w:val="0"/>
          <w:sz w:val="24"/>
          <w:szCs w:val="24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27"/>
          <w:szCs w:val="27"/>
          <w14:ligatures w14:val="none"/>
        </w:rPr>
        <w:t>ID: QA2083 | Access Levels: TechConnect</w:t>
      </w:r>
    </w:p>
    <w:p w14:paraId="6AD04FEE" w14:textId="77777777" w:rsidR="008D5551" w:rsidRPr="008D5551" w:rsidRDefault="008D5551" w:rsidP="008D5551">
      <w:pPr>
        <w:shd w:val="clear" w:color="auto" w:fill="FFFFFF"/>
        <w:spacing w:after="240" w:line="240" w:lineRule="auto"/>
        <w:outlineLvl w:val="0"/>
        <w:rPr>
          <w:rFonts w:ascii="Barlow" w:eastAsia="Times New Roman" w:hAnsi="Barlow" w:cs="Times New Roman"/>
          <w:color w:val="2D2D2D"/>
          <w:kern w:val="36"/>
          <w:sz w:val="54"/>
          <w:szCs w:val="54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36"/>
          <w:sz w:val="54"/>
          <w:szCs w:val="54"/>
          <w14:ligatures w14:val="none"/>
        </w:rPr>
        <w:t>FactoryTalk View SE Application - Find Server Status and State Using VBA</w:t>
      </w:r>
    </w:p>
    <w:p w14:paraId="5497466F" w14:textId="77777777" w:rsidR="008D5551" w:rsidRPr="008D5551" w:rsidRDefault="008D5551" w:rsidP="008D5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CD163F"/>
          <w:kern w:val="0"/>
          <w:sz w:val="24"/>
          <w:szCs w:val="24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spacing w:val="8"/>
          <w:kern w:val="0"/>
          <w:sz w:val="24"/>
          <w:szCs w:val="24"/>
          <w14:ligatures w14:val="none"/>
        </w:rPr>
        <w:t>READ LATER:</w:t>
      </w:r>
      <w:r w:rsidRPr="008D5551">
        <w:rPr>
          <w:rFonts w:ascii="Times New Roman" w:eastAsia="Times New Roman" w:hAnsi="Times New Roman" w:cs="Times New Roman"/>
          <w:color w:val="CD163F"/>
          <w:kern w:val="0"/>
          <w:sz w:val="24"/>
          <w:szCs w:val="24"/>
          <w14:ligatures w14:val="none"/>
        </w:rPr>
        <w:t> </w:t>
      </w:r>
    </w:p>
    <w:p w14:paraId="4A75FC98" w14:textId="77777777" w:rsidR="008D5551" w:rsidRPr="008D5551" w:rsidRDefault="008D5551" w:rsidP="008D5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CD163F"/>
          <w:kern w:val="0"/>
          <w:sz w:val="24"/>
          <w:szCs w:val="24"/>
          <w14:ligatures w14:val="none"/>
        </w:rPr>
      </w:pPr>
      <w:hyperlink r:id="rId5" w:tooltip="Email a link to this answer" w:history="1">
        <w:r w:rsidRPr="008D5551">
          <w:rPr>
            <w:rFonts w:ascii="Barlow" w:eastAsia="Times New Roman" w:hAnsi="Barlow" w:cs="Times New Roman"/>
            <w:color w:val="CD163F"/>
            <w:kern w:val="0"/>
            <w:sz w:val="24"/>
            <w:szCs w:val="24"/>
            <w14:ligatures w14:val="none"/>
          </w:rPr>
          <w:t> Email this page</w:t>
        </w:r>
      </w:hyperlink>
    </w:p>
    <w:p w14:paraId="2B683F1E" w14:textId="77777777" w:rsidR="008D5551" w:rsidRPr="008D5551" w:rsidRDefault="008D5551" w:rsidP="008D5551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CD163F"/>
          <w:kern w:val="0"/>
          <w:sz w:val="24"/>
          <w:szCs w:val="24"/>
          <w14:ligatures w14:val="none"/>
        </w:rPr>
      </w:pPr>
      <w:r w:rsidRPr="008D5551">
        <w:rPr>
          <w:rFonts w:ascii="Times New Roman" w:eastAsia="Times New Roman" w:hAnsi="Times New Roman" w:cs="Times New Roman"/>
          <w:color w:val="CD163F"/>
          <w:kern w:val="0"/>
          <w:sz w:val="24"/>
          <w:szCs w:val="24"/>
          <w14:ligatures w14:val="none"/>
        </w:rPr>
        <w:t> </w:t>
      </w:r>
      <w:hyperlink r:id="rId6" w:tooltip="Print this page" w:history="1">
        <w:r w:rsidRPr="008D5551">
          <w:rPr>
            <w:rFonts w:ascii="Barlow" w:eastAsia="Times New Roman" w:hAnsi="Barlow" w:cs="Times New Roman"/>
            <w:color w:val="CD163F"/>
            <w:kern w:val="0"/>
            <w:sz w:val="24"/>
            <w:szCs w:val="24"/>
            <w14:ligatures w14:val="none"/>
          </w:rPr>
          <w:t> Print</w:t>
        </w:r>
      </w:hyperlink>
    </w:p>
    <w:p w14:paraId="594A2AF4" w14:textId="77777777" w:rsidR="008D5551" w:rsidRPr="008D5551" w:rsidRDefault="008D5551" w:rsidP="008D5551">
      <w:pPr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24"/>
          <w:szCs w:val="24"/>
          <w14:ligatures w14:val="none"/>
        </w:rPr>
      </w:pPr>
      <w:hyperlink r:id="rId7" w:history="1">
        <w:r w:rsidRPr="008D5551">
          <w:rPr>
            <w:rFonts w:ascii="Barlow" w:eastAsia="Times New Roman" w:hAnsi="Barlow" w:cs="Times New Roman"/>
            <w:color w:val="2D2D2D"/>
            <w:kern w:val="0"/>
            <w:sz w:val="24"/>
            <w:szCs w:val="24"/>
            <w14:ligatures w14:val="none"/>
          </w:rPr>
          <w:t>To find an answer using a previous Answer ID, click here</w:t>
        </w:r>
      </w:hyperlink>
    </w:p>
    <w:p w14:paraId="0D5EB04E" w14:textId="77777777" w:rsidR="008D5551" w:rsidRPr="008D5551" w:rsidRDefault="008D5551" w:rsidP="008D5551">
      <w:pPr>
        <w:shd w:val="clear" w:color="auto" w:fill="FFFFFF"/>
        <w:spacing w:before="300" w:after="150" w:line="240" w:lineRule="auto"/>
        <w:outlineLvl w:val="0"/>
        <w:rPr>
          <w:rFonts w:ascii="inherit" w:eastAsia="Times New Roman" w:hAnsi="inherit" w:cs="Times New Roman"/>
          <w:b/>
          <w:bCs/>
          <w:kern w:val="36"/>
          <w:sz w:val="54"/>
          <w:szCs w:val="54"/>
          <w14:ligatures w14:val="none"/>
        </w:rPr>
      </w:pPr>
      <w:r w:rsidRPr="008D5551">
        <w:rPr>
          <w:rFonts w:ascii="inherit" w:eastAsia="Times New Roman" w:hAnsi="inherit" w:cs="Times New Roman"/>
          <w:b/>
          <w:bCs/>
          <w:kern w:val="36"/>
          <w:sz w:val="54"/>
          <w:szCs w:val="54"/>
          <w14:ligatures w14:val="none"/>
        </w:rPr>
        <w:t>Search</w:t>
      </w:r>
    </w:p>
    <w:p w14:paraId="049E55C4" w14:textId="77777777" w:rsidR="008D5551" w:rsidRPr="008D5551" w:rsidRDefault="008D5551" w:rsidP="008D555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8D5551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Top of Form</w:t>
      </w:r>
    </w:p>
    <w:p w14:paraId="494CE0DF" w14:textId="77777777" w:rsidR="008D5551" w:rsidRPr="008D5551" w:rsidRDefault="008D5551" w:rsidP="008D5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D55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p w14:paraId="255BAC58" w14:textId="77777777" w:rsidR="008D5551" w:rsidRPr="008D5551" w:rsidRDefault="008D5551" w:rsidP="008D55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D5551">
        <w:rPr>
          <w:rFonts w:ascii="Barlow" w:eastAsia="Times New Roman" w:hAnsi="Barlow" w:cs="Times New Roman"/>
          <w:caps/>
          <w:color w:val="FFFFFF"/>
          <w:spacing w:val="8"/>
          <w:kern w:val="0"/>
          <w:sz w:val="24"/>
          <w:szCs w:val="24"/>
          <w14:ligatures w14:val="none"/>
        </w:rPr>
        <w:t>SEARCH</w:t>
      </w:r>
    </w:p>
    <w:p w14:paraId="48EF83EF" w14:textId="77777777" w:rsidR="008D5551" w:rsidRPr="008D5551" w:rsidRDefault="008D5551" w:rsidP="008D555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8D5551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Bottom of Form</w:t>
      </w:r>
    </w:p>
    <w:p w14:paraId="27A54B1B" w14:textId="77777777" w:rsidR="008D5551" w:rsidRPr="008D5551" w:rsidRDefault="008D5551" w:rsidP="008D5551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D55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ADD TO FAVORITES</w:t>
      </w:r>
    </w:p>
    <w:p w14:paraId="0B3F1823" w14:textId="77777777" w:rsidR="008D5551" w:rsidRPr="008D5551" w:rsidRDefault="008D5551" w:rsidP="008D5551">
      <w:pPr>
        <w:shd w:val="clear" w:color="auto" w:fill="FFFFFF"/>
        <w:spacing w:after="0" w:line="240" w:lineRule="auto"/>
        <w:rPr>
          <w:rFonts w:ascii="Barlow" w:eastAsia="Times New Roman" w:hAnsi="Barlow" w:cs="Times New Roman"/>
          <w:color w:val="666666"/>
          <w:kern w:val="0"/>
          <w:sz w:val="24"/>
          <w:szCs w:val="24"/>
          <w14:ligatures w14:val="none"/>
        </w:rPr>
      </w:pPr>
      <w:r w:rsidRPr="008D5551">
        <w:rPr>
          <w:rFonts w:ascii="Barlow" w:eastAsia="Times New Roman" w:hAnsi="Barlow" w:cs="Times New Roman"/>
          <w:color w:val="666666"/>
          <w:kern w:val="0"/>
          <w:sz w:val="24"/>
          <w:szCs w:val="24"/>
          <w14:ligatures w14:val="none"/>
        </w:rPr>
        <w:t>Document ID QA2083</w:t>
      </w:r>
    </w:p>
    <w:p w14:paraId="0E8DBB94" w14:textId="77777777" w:rsidR="008D5551" w:rsidRPr="008D5551" w:rsidRDefault="008D5551" w:rsidP="008D5551">
      <w:pPr>
        <w:shd w:val="clear" w:color="auto" w:fill="FFFFFF"/>
        <w:spacing w:line="240" w:lineRule="auto"/>
        <w:rPr>
          <w:rFonts w:ascii="Barlow" w:eastAsia="Times New Roman" w:hAnsi="Barlow" w:cs="Times New Roman"/>
          <w:color w:val="666666"/>
          <w:kern w:val="0"/>
          <w:sz w:val="24"/>
          <w:szCs w:val="24"/>
          <w14:ligatures w14:val="none"/>
        </w:rPr>
      </w:pPr>
      <w:r w:rsidRPr="008D5551">
        <w:rPr>
          <w:rFonts w:ascii="Barlow" w:eastAsia="Times New Roman" w:hAnsi="Barlow" w:cs="Times New Roman"/>
          <w:color w:val="666666"/>
          <w:kern w:val="0"/>
          <w:sz w:val="24"/>
          <w:szCs w:val="24"/>
          <w14:ligatures w14:val="none"/>
        </w:rPr>
        <w:t>Published Date 04/18/2022</w:t>
      </w:r>
    </w:p>
    <w:p w14:paraId="6E61CD77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Summary</w:t>
      </w:r>
    </w:p>
    <w:p w14:paraId="391450FB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FactoryTalk View SE Application - Find Server Status and State Using VBA</w:t>
      </w:r>
    </w:p>
    <w:p w14:paraId="5B7385AC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Question</w:t>
      </w:r>
    </w:p>
    <w:p w14:paraId="79DC052D" w14:textId="77777777" w:rsidR="008D5551" w:rsidRPr="008D5551" w:rsidRDefault="008D5551" w:rsidP="008D5551">
      <w:pPr>
        <w:numPr>
          <w:ilvl w:val="0"/>
          <w:numId w:val="1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How can the FactoryTalk View Site Edition (SE) Display Client determine a server’s current status and state using VBA display code?</w:t>
      </w:r>
    </w:p>
    <w:p w14:paraId="08BF8C8E" w14:textId="77777777" w:rsidR="008D5551" w:rsidRPr="008D5551" w:rsidRDefault="008D5551" w:rsidP="008D5551">
      <w:pPr>
        <w:numPr>
          <w:ilvl w:val="0"/>
          <w:numId w:val="1"/>
        </w:numPr>
        <w:shd w:val="clear" w:color="auto" w:fill="FFFFFF"/>
        <w:spacing w:before="60" w:after="15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How do I determine if an HMI switchover occurred in a FactoryTalk View SE Redundant HMI system?</w:t>
      </w:r>
    </w:p>
    <w:p w14:paraId="377FEB25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Environment</w:t>
      </w:r>
    </w:p>
    <w:p w14:paraId="416CAFD3" w14:textId="77777777" w:rsidR="008D5551" w:rsidRPr="008D5551" w:rsidRDefault="008D5551" w:rsidP="008D5551">
      <w:pPr>
        <w:numPr>
          <w:ilvl w:val="0"/>
          <w:numId w:val="2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FactoryTalk View SE version 5.X</w:t>
      </w:r>
    </w:p>
    <w:p w14:paraId="01A21323" w14:textId="77777777" w:rsidR="008D5551" w:rsidRPr="008D5551" w:rsidRDefault="008D5551" w:rsidP="008D5551">
      <w:pPr>
        <w:numPr>
          <w:ilvl w:val="0"/>
          <w:numId w:val="2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FactoryTalk View SE version 6.X</w:t>
      </w:r>
    </w:p>
    <w:p w14:paraId="41C4E541" w14:textId="77777777" w:rsidR="008D5551" w:rsidRPr="008D5551" w:rsidRDefault="008D5551" w:rsidP="008D5551">
      <w:pPr>
        <w:numPr>
          <w:ilvl w:val="0"/>
          <w:numId w:val="2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FactoryTalk View SE version 7.X</w:t>
      </w:r>
    </w:p>
    <w:p w14:paraId="399BC9A7" w14:textId="77777777" w:rsidR="008D5551" w:rsidRPr="008D5551" w:rsidRDefault="008D5551" w:rsidP="008D5551">
      <w:pPr>
        <w:numPr>
          <w:ilvl w:val="0"/>
          <w:numId w:val="2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FactoryTalk View SE version 8.X</w:t>
      </w:r>
    </w:p>
    <w:p w14:paraId="2893E536" w14:textId="77777777" w:rsidR="008D5551" w:rsidRPr="008D5551" w:rsidRDefault="008D5551" w:rsidP="008D5551">
      <w:pPr>
        <w:numPr>
          <w:ilvl w:val="0"/>
          <w:numId w:val="2"/>
        </w:numPr>
        <w:shd w:val="clear" w:color="auto" w:fill="FFFFFF"/>
        <w:spacing w:before="60" w:after="15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FactoryTalk View SE version 9.X</w:t>
      </w:r>
    </w:p>
    <w:p w14:paraId="4CCCFE6A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Answer</w:t>
      </w:r>
    </w:p>
    <w:p w14:paraId="6F491261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If you are running FactoryTalk View SE 6.x, download one of the files depending on the size of your project:</w:t>
      </w:r>
    </w:p>
    <w:p w14:paraId="61530654" w14:textId="77777777" w:rsidR="008D5551" w:rsidRPr="008D5551" w:rsidRDefault="008D5551" w:rsidP="008D5551">
      <w:pPr>
        <w:shd w:val="clear" w:color="auto" w:fill="FFFFFF"/>
        <w:spacing w:after="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b/>
          <w:bCs/>
          <w:color w:val="2D2D2D"/>
          <w:kern w:val="0"/>
          <w:sz w:val="30"/>
          <w:szCs w:val="30"/>
          <w14:ligatures w14:val="none"/>
        </w:rPr>
        <w:t>1-3 servers: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serverstatus.gfx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b/>
          <w:bCs/>
          <w:color w:val="2D2D2D"/>
          <w:kern w:val="0"/>
          <w:sz w:val="30"/>
          <w:szCs w:val="30"/>
          <w14:ligatures w14:val="none"/>
        </w:rPr>
        <w:t>1-6 servers: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serverstatus_extended.gfx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b/>
          <w:bCs/>
          <w:color w:val="2D2D2D"/>
          <w:kern w:val="0"/>
          <w:sz w:val="30"/>
          <w:szCs w:val="30"/>
          <w14:ligatures w14:val="none"/>
        </w:rPr>
        <w:lastRenderedPageBreak/>
        <w:t>more than 6 servers: 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download either screen and use them as a popup, configuring as many servers as necessary.</w:t>
      </w:r>
    </w:p>
    <w:p w14:paraId="49269E5B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VBA Code for each screen can be found in the respective .docx files: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serverstatus</w:t>
      </w:r>
      <w:proofErr w:type="spellEnd"/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 xml:space="preserve"> VBA Code.docx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, and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serverstatus_extended</w:t>
      </w:r>
      <w:proofErr w:type="spellEnd"/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 xml:space="preserve"> VBA Code.docx</w:t>
      </w:r>
    </w:p>
    <w:p w14:paraId="6995DABA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:u w:val="single"/>
          <w14:ligatures w14:val="none"/>
        </w:rPr>
        <w:t>Note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: If you are running FactoryTalk View SE 5.00 or 5.10, download the file </w:t>
      </w:r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View 5.0 CPR9.zip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and follow the instructions below.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  <w:t>[</w:t>
      </w:r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View 5.0 CPR9.zip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contains the files and text from the previous revision of this AID.]</w:t>
      </w:r>
    </w:p>
    <w:p w14:paraId="34F51153" w14:textId="77777777" w:rsidR="008D5551" w:rsidRPr="008D5551" w:rsidRDefault="008D5551" w:rsidP="008D5551">
      <w:p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</w:pPr>
      <w:r w:rsidRPr="008D5551"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  <w:t>Update 2009-11-25:</w:t>
      </w:r>
    </w:p>
    <w:p w14:paraId="38A66B61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If your FactoryTalk system contains Historian redundant FTD Interfaces in addition to redundant HMI &amp; Data Servers, refer to </w:t>
      </w:r>
      <w:hyperlink r:id="rId8" w:tooltip="Determining the Historian SE Redundant Interface Status in a View SE Display" w:history="1"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>64501 - Determining the Historian SE Redundant Interface Status in a View SE Display</w:t>
        </w:r>
      </w:hyperlink>
    </w:p>
    <w:p w14:paraId="637233FD" w14:textId="77777777" w:rsidR="008D5551" w:rsidRPr="008D5551" w:rsidRDefault="008D5551" w:rsidP="008D5551">
      <w:pPr>
        <w:shd w:val="clear" w:color="auto" w:fill="FFFFFF"/>
        <w:spacing w:before="300" w:after="30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pict w14:anchorId="7FF7D995">
          <v:rect id="_x0000_i1025" style="width:0;height:0" o:hralign="center" o:hrstd="t" o:hr="t" fillcolor="#a0a0a0" stroked="f"/>
        </w:pict>
      </w:r>
    </w:p>
    <w:p w14:paraId="2F416341" w14:textId="77777777" w:rsidR="008D5551" w:rsidRPr="008D5551" w:rsidRDefault="008D5551" w:rsidP="008D5551">
      <w:p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</w:pPr>
      <w:r w:rsidRPr="008D5551"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  <w:t>What is in this Technote?</w:t>
      </w:r>
    </w:p>
    <w:p w14:paraId="7A896F21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This Technote includes 2 screens (GFX file) that will display the current status of the HMI, Data, and FactoryTalk Alarm and Events Tag-Based alarm servers of an application.</w:t>
      </w:r>
    </w:p>
    <w:p w14:paraId="05793FE0" w14:textId="77777777" w:rsidR="008D5551" w:rsidRPr="008D5551" w:rsidRDefault="008D5551" w:rsidP="008D5551">
      <w:pPr>
        <w:numPr>
          <w:ilvl w:val="0"/>
          <w:numId w:val="3"/>
        </w:num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</w:pPr>
      <w:r w:rsidRPr="008D5551"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  <w:t>Screen 1</w:t>
      </w:r>
    </w:p>
    <w:p w14:paraId="179423A8" w14:textId="464156DE" w:rsidR="008D5551" w:rsidRPr="008D5551" w:rsidRDefault="008D5551" w:rsidP="008D5551">
      <w:pPr>
        <w:shd w:val="clear" w:color="auto" w:fill="FFFFFF"/>
        <w:spacing w:after="0" w:line="336" w:lineRule="atLeast"/>
        <w:ind w:left="720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is pre-configured for 3 servers total (potentially for 1 HMI server, 1 data server, and 1 FactoryTalk Alarm and Events Tag-Based alarm server) plus the FactoryTalk Directory.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noProof/>
          <w:color w:val="2D2D2D"/>
          <w:kern w:val="0"/>
          <w:sz w:val="30"/>
          <w:szCs w:val="30"/>
          <w14:ligatures w14:val="none"/>
        </w:rPr>
        <mc:AlternateContent>
          <mc:Choice Requires="wps">
            <w:drawing>
              <wp:inline distT="0" distB="0" distL="0" distR="0" wp14:anchorId="62632B94" wp14:editId="5562B186">
                <wp:extent cx="304800" cy="304800"/>
                <wp:effectExtent l="0" t="0" r="0" b="0"/>
                <wp:docPr id="1227771831" name="Rectangle 5" descr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C96C0A" id="Rectangle 5" o:spid="_x0000_s1026" alt="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928AF1C" w14:textId="77777777" w:rsidR="008D5551" w:rsidRPr="008D5551" w:rsidRDefault="008D5551" w:rsidP="008D5551">
      <w:pPr>
        <w:numPr>
          <w:ilvl w:val="0"/>
          <w:numId w:val="3"/>
        </w:num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</w:pPr>
      <w:r w:rsidRPr="008D5551"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  <w:t>Screen 2</w:t>
      </w:r>
    </w:p>
    <w:p w14:paraId="18D29F2A" w14:textId="77777777" w:rsidR="008D5551" w:rsidRPr="008D5551" w:rsidRDefault="008D5551" w:rsidP="008D5551">
      <w:pPr>
        <w:shd w:val="clear" w:color="auto" w:fill="FFFFFF"/>
        <w:spacing w:after="150" w:line="336" w:lineRule="atLeast"/>
        <w:ind w:left="720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serverstatus_extended.gfx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is pre-configured for 6 servers total (potentially for 2 HMI servers, 2 data servers, and 2 FactoryTalk Alarm and Events Tag-Based alarm servers) plus the FactoryTalk Directory.</w:t>
      </w:r>
    </w:p>
    <w:p w14:paraId="6330C780" w14:textId="4C953D9A" w:rsidR="008D5551" w:rsidRPr="008D5551" w:rsidRDefault="008D5551" w:rsidP="008D5551">
      <w:pPr>
        <w:shd w:val="clear" w:color="auto" w:fill="FFFFFF"/>
        <w:spacing w:after="0" w:line="336" w:lineRule="atLeast"/>
        <w:ind w:left="720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noProof/>
          <w:color w:val="2D2D2D"/>
          <w:kern w:val="0"/>
          <w:sz w:val="30"/>
          <w:szCs w:val="30"/>
          <w14:ligatures w14:val="none"/>
        </w:rPr>
        <mc:AlternateContent>
          <mc:Choice Requires="wps">
            <w:drawing>
              <wp:inline distT="0" distB="0" distL="0" distR="0" wp14:anchorId="118BAFC0" wp14:editId="5472A0F2">
                <wp:extent cx="304800" cy="304800"/>
                <wp:effectExtent l="0" t="0" r="0" b="0"/>
                <wp:docPr id="212727448" name="Rectangle 4" descr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7DDD36" id="Rectangle 4" o:spid="_x0000_s1026" alt="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61627102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The screens both use VBA code and requires an initial configuration for the names and areas of all the servers.</w:t>
      </w:r>
    </w:p>
    <w:p w14:paraId="18964F11" w14:textId="77777777" w:rsidR="008D5551" w:rsidRPr="008D5551" w:rsidRDefault="008D5551" w:rsidP="008D5551">
      <w:p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</w:pPr>
      <w:r w:rsidRPr="008D5551"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  <w:t>Installation and Setup</w:t>
      </w:r>
    </w:p>
    <w:p w14:paraId="596403E2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For FactoryTalk View SE 6.xx +</w:t>
      </w:r>
    </w:p>
    <w:p w14:paraId="6CF5E498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Download either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or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serverstatus_extended.gfx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.</w:t>
      </w:r>
    </w:p>
    <w:p w14:paraId="304F7FD9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lastRenderedPageBreak/>
        <w:t>These screens can be added to your application as a popup (easiest!) or the contents of the screen can be added to a pre-existing screen in your application.</w:t>
      </w:r>
    </w:p>
    <w:p w14:paraId="74E87F92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To add as a popup:</w:t>
      </w:r>
    </w:p>
    <w:p w14:paraId="1672F8C8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after="15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Add the file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or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serverstatus_extended.gfx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to your application.</w:t>
      </w:r>
    </w:p>
    <w:p w14:paraId="53BEC422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after="15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Add a button to a pre-existing screen to display the screen as a popup when pressed:</w:t>
      </w:r>
    </w:p>
    <w:p w14:paraId="58771E06" w14:textId="77777777" w:rsidR="008D5551" w:rsidRPr="008D5551" w:rsidRDefault="008D5551" w:rsidP="008D5551">
      <w:pPr>
        <w:numPr>
          <w:ilvl w:val="1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 xml:space="preserve">Display 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</w:t>
      </w:r>
      <w:proofErr w:type="spellEnd"/>
    </w:p>
    <w:p w14:paraId="6CC7A591" w14:textId="77777777" w:rsidR="008D5551" w:rsidRPr="008D5551" w:rsidRDefault="008D5551" w:rsidP="008D5551">
      <w:pPr>
        <w:numPr>
          <w:ilvl w:val="1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 xml:space="preserve">Display 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serverstatus_extended</w:t>
      </w:r>
      <w:proofErr w:type="spellEnd"/>
    </w:p>
    <w:p w14:paraId="4227A044" w14:textId="3F09CF1E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after="15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Open the screen in FactoryTalk View Studio. Here is what they look like: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noProof/>
          <w:color w:val="2D2D2D"/>
          <w:kern w:val="0"/>
          <w:sz w:val="30"/>
          <w:szCs w:val="30"/>
          <w14:ligatures w14:val="none"/>
        </w:rPr>
        <mc:AlternateContent>
          <mc:Choice Requires="wps">
            <w:drawing>
              <wp:inline distT="0" distB="0" distL="0" distR="0" wp14:anchorId="36E20A34" wp14:editId="408EBD88">
                <wp:extent cx="304800" cy="304800"/>
                <wp:effectExtent l="0" t="0" r="0" b="0"/>
                <wp:docPr id="1810605260" name="Rectangle 3" descr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4492AC" id="Rectangle 3" o:spid="_x0000_s1026" alt="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53C1C76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after="15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Select </w:t>
      </w:r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Alt+F11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and the VBA Editor will open.</w:t>
      </w:r>
    </w:p>
    <w:p w14:paraId="6E1C807B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after="15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Scroll to the TOP of the file to the User-Configurable entries where you will enter the area and server names for your servers.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  <w:t>Shown below is the user-configurable area for the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serverstatus_extended.gfx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screen. The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screen for only 3 servers will have less entries</w:t>
      </w:r>
    </w:p>
    <w:p w14:paraId="5679CF91" w14:textId="77777777" w:rsidR="008D5551" w:rsidRPr="008D5551" w:rsidRDefault="008D5551" w:rsidP="008D5551">
      <w:pPr>
        <w:shd w:val="clear" w:color="auto" w:fill="FFFFFF"/>
        <w:spacing w:after="150" w:line="336" w:lineRule="atLeast"/>
        <w:ind w:left="720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:u w:val="single"/>
          <w14:ligatures w14:val="none"/>
        </w:rPr>
        <w:t>Note 1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: For names use the names in the FactoryTalk Directory not the computer names of the servers they run on.</w:t>
      </w:r>
    </w:p>
    <w:p w14:paraId="1A1CC246" w14:textId="77777777" w:rsidR="008D5551" w:rsidRPr="008D5551" w:rsidRDefault="008D5551" w:rsidP="008D5551">
      <w:pPr>
        <w:shd w:val="clear" w:color="auto" w:fill="FFFFFF"/>
        <w:spacing w:after="150" w:line="336" w:lineRule="atLeast"/>
        <w:ind w:left="720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:u w:val="single"/>
          <w14:ligatures w14:val="none"/>
        </w:rPr>
        <w:t>Note 2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: Do not modify any entries past the </w:t>
      </w:r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**** USER CONFIGURABLE ENTRIES END HERE ****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section. For example, changing the </w:t>
      </w:r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MAXNUMBEROFSERVERGROUPS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to anything higher than 7 will cause errors.</w:t>
      </w:r>
    </w:p>
    <w:p w14:paraId="5C55ADAD" w14:textId="77777777" w:rsidR="008D5551" w:rsidRPr="008D5551" w:rsidRDefault="008D5551" w:rsidP="008D5551">
      <w:pPr>
        <w:shd w:val="clear" w:color="auto" w:fill="FFFFFF"/>
        <w:spacing w:after="150" w:line="336" w:lineRule="atLeast"/>
        <w:ind w:left="720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:u w:val="single"/>
          <w14:ligatures w14:val="none"/>
        </w:rPr>
        <w:t>Note 3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: When calculating the variable for </w:t>
      </w:r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NUMBEROFSERVERGROUPS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keep in mind that any Primary and Secondary server are considered as one group. Changing the </w:t>
      </w:r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NUMBEROFSERVERGROUPS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to anything higher than 7 will cause errors.</w:t>
      </w:r>
    </w:p>
    <w:p w14:paraId="5DF4B32B" w14:textId="77777777" w:rsidR="008D5551" w:rsidRPr="008D5551" w:rsidRDefault="008D5551" w:rsidP="008D5551">
      <w:pPr>
        <w:shd w:val="clear" w:color="auto" w:fill="FFFFFF"/>
        <w:spacing w:after="150" w:line="336" w:lineRule="atLeast"/>
        <w:ind w:left="720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:u w:val="single"/>
          <w14:ligatures w14:val="none"/>
        </w:rPr>
        <w:t>Note 4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: If the server is not under an area, label it as "/"</w:t>
      </w:r>
    </w:p>
    <w:p w14:paraId="0F8A52FD" w14:textId="012B61C4" w:rsidR="008D5551" w:rsidRPr="008D5551" w:rsidRDefault="008D5551" w:rsidP="008D5551">
      <w:pPr>
        <w:shd w:val="clear" w:color="auto" w:fill="FFFFFF"/>
        <w:spacing w:after="150" w:line="336" w:lineRule="atLeast"/>
        <w:ind w:left="720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noProof/>
          <w:color w:val="2D2D2D"/>
          <w:kern w:val="0"/>
          <w:sz w:val="30"/>
          <w:szCs w:val="30"/>
          <w14:ligatures w14:val="none"/>
        </w:rPr>
        <mc:AlternateContent>
          <mc:Choice Requires="wps">
            <w:drawing>
              <wp:inline distT="0" distB="0" distL="0" distR="0" wp14:anchorId="18AE423D" wp14:editId="6DE83AF9">
                <wp:extent cx="304800" cy="304800"/>
                <wp:effectExtent l="0" t="0" r="0" b="0"/>
                <wp:docPr id="1950696969" name="Rectangle 2" descr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14B034" id="Rectangle 2" o:spid="_x0000_s1026" alt="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489E69A2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Enter the name(s) of your HMI server(s) with corresponding areas.</w:t>
      </w:r>
    </w:p>
    <w:p w14:paraId="00474EC3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Enter the name(s) of your data server(s) with corresponding areas.</w:t>
      </w:r>
    </w:p>
    <w:p w14:paraId="4AA53953" w14:textId="77777777" w:rsidR="008D5551" w:rsidRPr="008D5551" w:rsidRDefault="008D5551" w:rsidP="008D5551">
      <w:pPr>
        <w:numPr>
          <w:ilvl w:val="1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Note: </w:t>
      </w:r>
      <w:proofErr w:type="spellStart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RSLinx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 Enterprise includes Device-Based FactoryTalk Alarms and Events, if configured.</w:t>
      </w:r>
    </w:p>
    <w:p w14:paraId="3F94FE9E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Enter the name(s) of your Tag-Based FactoryTalk Alarms and Events server(s) </w:t>
      </w:r>
      <w:proofErr w:type="spellStart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woth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 corresponding areas.</w:t>
      </w:r>
    </w:p>
    <w:p w14:paraId="51F8D6FA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Enter the correct number of servers for each of the following: NUMBEROFHMISERVERS, NUMBEROFDATASERVERS, </w:t>
      </w:r>
      <w:proofErr w:type="spellStart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lastRenderedPageBreak/>
        <w:t>NUMBEROFFactoryTalk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 Alarm and </w:t>
      </w:r>
      <w:proofErr w:type="spellStart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EventsTAGSERVERS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  <w:t>max = 2 for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serverstatus_extended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  <w:t>max = 1 for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</w:t>
      </w:r>
      <w:proofErr w:type="spellEnd"/>
    </w:p>
    <w:p w14:paraId="525C1E05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Enter the number of server groups total. Total is the number of servers </w:t>
      </w:r>
      <w:proofErr w:type="gramStart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you’ve</w:t>
      </w:r>
      <w:proofErr w:type="gram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 configured + 1 for the FactoryTalk directory.</w:t>
      </w:r>
    </w:p>
    <w:p w14:paraId="32F8808E" w14:textId="77777777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Save the screen.</w:t>
      </w:r>
    </w:p>
    <w:p w14:paraId="0268A028" w14:textId="2CBE4C35" w:rsidR="008D5551" w:rsidRPr="008D5551" w:rsidRDefault="008D5551" w:rsidP="008D5551">
      <w:pPr>
        <w:numPr>
          <w:ilvl w:val="0"/>
          <w:numId w:val="4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Testing the screen in FactoryTalk View Studio with a test run will work.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noProof/>
          <w:color w:val="2D2D2D"/>
          <w:kern w:val="0"/>
          <w:sz w:val="30"/>
          <w:szCs w:val="30"/>
          <w14:ligatures w14:val="none"/>
        </w:rPr>
        <mc:AlternateContent>
          <mc:Choice Requires="wps">
            <w:drawing>
              <wp:inline distT="0" distB="0" distL="0" distR="0" wp14:anchorId="702FCD5D" wp14:editId="7FB3B89D">
                <wp:extent cx="304800" cy="304800"/>
                <wp:effectExtent l="0" t="0" r="0" b="0"/>
                <wp:docPr id="142842585" name="Rectangle 1" descr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6699C9" id="Rectangle 1" o:spid="_x0000_s1026" alt="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2D4C679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If you have more than 6 servers, see the Scalability section below.</w:t>
      </w:r>
    </w:p>
    <w:p w14:paraId="37CEBC51" w14:textId="77777777" w:rsidR="008D5551" w:rsidRPr="008D5551" w:rsidRDefault="008D5551" w:rsidP="008D5551">
      <w:p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</w:pPr>
      <w:r w:rsidRPr="008D5551"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  <w:t>To add graphic to an existing screen: - (Recommended only for advanced VBA users)</w:t>
      </w:r>
    </w:p>
    <w:p w14:paraId="111B4E49" w14:textId="77777777" w:rsidR="008D5551" w:rsidRPr="008D5551" w:rsidRDefault="008D5551" w:rsidP="008D5551">
      <w:pPr>
        <w:numPr>
          <w:ilvl w:val="0"/>
          <w:numId w:val="5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Add the file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or </w:t>
      </w:r>
      <w:proofErr w:type="spellStart"/>
      <w:r w:rsidRPr="008D5551">
        <w:rPr>
          <w:rFonts w:ascii="Courier New" w:eastAsia="Times New Roman" w:hAnsi="Courier New" w:cs="Courier New"/>
          <w:color w:val="2D2D2D"/>
          <w:kern w:val="0"/>
          <w:sz w:val="20"/>
          <w:szCs w:val="20"/>
          <w14:ligatures w14:val="none"/>
        </w:rPr>
        <w:t>serverstatus_extended.gfx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to your application.</w:t>
      </w:r>
    </w:p>
    <w:p w14:paraId="5F96F0B4" w14:textId="77777777" w:rsidR="008D5551" w:rsidRPr="008D5551" w:rsidRDefault="008D5551" w:rsidP="008D5551">
      <w:pPr>
        <w:numPr>
          <w:ilvl w:val="0"/>
          <w:numId w:val="5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Open the screen in FactoryTalk View Studio.</w:t>
      </w:r>
    </w:p>
    <w:p w14:paraId="3C9D0D58" w14:textId="77777777" w:rsidR="008D5551" w:rsidRPr="008D5551" w:rsidRDefault="008D5551" w:rsidP="008D5551">
      <w:pPr>
        <w:numPr>
          <w:ilvl w:val="0"/>
          <w:numId w:val="5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Copy the graphical contents of the screen to new graphic.</w:t>
      </w:r>
    </w:p>
    <w:p w14:paraId="7015CEA5" w14:textId="77777777" w:rsidR="008D5551" w:rsidRPr="008D5551" w:rsidRDefault="008D5551" w:rsidP="008D5551">
      <w:pPr>
        <w:numPr>
          <w:ilvl w:val="0"/>
          <w:numId w:val="5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While </w:t>
      </w:r>
      <w:proofErr w:type="spellStart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editting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 the new graphic, select Alt+F11 and the VBA Editor will open.</w:t>
      </w:r>
    </w:p>
    <w:p w14:paraId="0FA57C71" w14:textId="77777777" w:rsidR="008D5551" w:rsidRPr="008D5551" w:rsidRDefault="008D5551" w:rsidP="008D5551">
      <w:pPr>
        <w:numPr>
          <w:ilvl w:val="0"/>
          <w:numId w:val="5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Remove the VBA code that was automatically added (3 or 6 click events).</w:t>
      </w:r>
    </w:p>
    <w:p w14:paraId="5AA3AF20" w14:textId="77777777" w:rsidR="008D5551" w:rsidRPr="008D5551" w:rsidRDefault="008D5551" w:rsidP="008D5551">
      <w:pPr>
        <w:numPr>
          <w:ilvl w:val="0"/>
          <w:numId w:val="5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 xml:space="preserve">Go back to the </w:t>
      </w:r>
      <w:proofErr w:type="spellStart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a</w:t>
      </w:r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erverstatus</w:t>
      </w:r>
      <w:proofErr w:type="spellEnd"/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/</w:t>
      </w:r>
      <w:proofErr w:type="spellStart"/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serverstatus_extended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screen and select Alt+F11. The VBA Editor will open.</w:t>
      </w:r>
    </w:p>
    <w:p w14:paraId="548241AE" w14:textId="77777777" w:rsidR="008D5551" w:rsidRPr="008D5551" w:rsidRDefault="008D5551" w:rsidP="008D5551">
      <w:pPr>
        <w:numPr>
          <w:ilvl w:val="0"/>
          <w:numId w:val="5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Copy the entire contents of the VBA file and paste it the VBA file of the new graphic.</w:t>
      </w:r>
    </w:p>
    <w:p w14:paraId="241E8EFF" w14:textId="77777777" w:rsidR="008D5551" w:rsidRPr="008D5551" w:rsidRDefault="008D5551" w:rsidP="008D5551">
      <w:pPr>
        <w:numPr>
          <w:ilvl w:val="0"/>
          <w:numId w:val="5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Follow steps 6-13 of the previous steps to configure.</w:t>
      </w:r>
    </w:p>
    <w:p w14:paraId="43609DDC" w14:textId="77777777" w:rsidR="008D5551" w:rsidRPr="008D5551" w:rsidRDefault="008D5551" w:rsidP="008D5551">
      <w:pPr>
        <w:shd w:val="clear" w:color="auto" w:fill="FFFFFF"/>
        <w:spacing w:before="300" w:after="30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pict w14:anchorId="74E65341">
          <v:rect id="_x0000_i1031" style="width:0;height:0" o:hralign="center" o:hrstd="t" o:hr="t" fillcolor="#a0a0a0" stroked="f"/>
        </w:pict>
      </w:r>
    </w:p>
    <w:p w14:paraId="6C94D6DD" w14:textId="77777777" w:rsidR="008D5551" w:rsidRPr="008D5551" w:rsidRDefault="008D5551" w:rsidP="008D5551">
      <w:pPr>
        <w:shd w:val="clear" w:color="auto" w:fill="FFFFFF"/>
        <w:spacing w:before="150" w:after="150" w:line="240" w:lineRule="auto"/>
        <w:outlineLvl w:val="3"/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</w:pPr>
      <w:r w:rsidRPr="008D5551">
        <w:rPr>
          <w:rFonts w:ascii="inherit" w:eastAsia="Times New Roman" w:hAnsi="inherit" w:cs="Times New Roman"/>
          <w:color w:val="2D2D2D"/>
          <w:kern w:val="0"/>
          <w:sz w:val="27"/>
          <w:szCs w:val="27"/>
          <w14:ligatures w14:val="none"/>
        </w:rPr>
        <w:t>Installation and Setup: [For FactoryTalk View SE 5.0 and 5.1]</w:t>
      </w:r>
    </w:p>
    <w:p w14:paraId="2503C33D" w14:textId="77777777" w:rsidR="008D5551" w:rsidRPr="008D5551" w:rsidRDefault="008D5551" w:rsidP="008D5551">
      <w:pPr>
        <w:numPr>
          <w:ilvl w:val="0"/>
          <w:numId w:val="6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Download and unzip the attached file </w:t>
      </w:r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View 5.0 CPR9.zip</w:t>
      </w:r>
    </w:p>
    <w:p w14:paraId="1C65C4D1" w14:textId="77777777" w:rsidR="008D5551" w:rsidRPr="008D5551" w:rsidRDefault="008D5551" w:rsidP="008D5551">
      <w:pPr>
        <w:numPr>
          <w:ilvl w:val="0"/>
          <w:numId w:val="6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Unzip the file </w:t>
      </w:r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server status-state CPR9 v505.ZIP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file which includes the graphics </w:t>
      </w:r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server status-state CPR9 v505.GFX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file</w:t>
      </w:r>
    </w:p>
    <w:p w14:paraId="073C4E9C" w14:textId="77777777" w:rsidR="008D5551" w:rsidRPr="008D5551" w:rsidRDefault="008D5551" w:rsidP="008D5551">
      <w:pPr>
        <w:numPr>
          <w:ilvl w:val="0"/>
          <w:numId w:val="6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Using View Studio, add the GFX graphic to the target HMI server. Open the graphic in View Studio and navigate to the VBA editor;</w:t>
      </w:r>
    </w:p>
    <w:p w14:paraId="2FA0717E" w14:textId="77777777" w:rsidR="008D5551" w:rsidRPr="008D5551" w:rsidRDefault="008D5551" w:rsidP="008D5551">
      <w:pPr>
        <w:numPr>
          <w:ilvl w:val="0"/>
          <w:numId w:val="6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In the VBA editor, modify the following VBA constant variables so that the default servers point to the actual server(s) in the application (Note: constants can be found at the top General declaration section in the VBA code):</w:t>
      </w:r>
    </w:p>
    <w:p w14:paraId="392EB8CE" w14:textId="77777777" w:rsidR="008D5551" w:rsidRPr="008D5551" w:rsidRDefault="008D5551" w:rsidP="008D5551">
      <w:pPr>
        <w:numPr>
          <w:ilvl w:val="1"/>
          <w:numId w:val="6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HMISERVERNAME</w:t>
      </w:r>
    </w:p>
    <w:p w14:paraId="50747BFE" w14:textId="77777777" w:rsidR="008D5551" w:rsidRPr="008D5551" w:rsidRDefault="008D5551" w:rsidP="008D5551">
      <w:pPr>
        <w:numPr>
          <w:ilvl w:val="1"/>
          <w:numId w:val="6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HMIAREANAME</w:t>
      </w:r>
    </w:p>
    <w:p w14:paraId="1FC5B237" w14:textId="77777777" w:rsidR="008D5551" w:rsidRPr="008D5551" w:rsidRDefault="008D5551" w:rsidP="008D5551">
      <w:pPr>
        <w:numPr>
          <w:ilvl w:val="1"/>
          <w:numId w:val="6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DATASERVERNAME</w:t>
      </w:r>
    </w:p>
    <w:p w14:paraId="7E52B3E1" w14:textId="77777777" w:rsidR="008D5551" w:rsidRPr="008D5551" w:rsidRDefault="008D5551" w:rsidP="008D5551">
      <w:pPr>
        <w:numPr>
          <w:ilvl w:val="1"/>
          <w:numId w:val="6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DATAAREANAME</w:t>
      </w:r>
    </w:p>
    <w:p w14:paraId="45CBBF04" w14:textId="77777777" w:rsidR="008D5551" w:rsidRPr="008D5551" w:rsidRDefault="008D5551" w:rsidP="008D5551">
      <w:pPr>
        <w:numPr>
          <w:ilvl w:val="0"/>
          <w:numId w:val="6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lastRenderedPageBreak/>
        <w:t>Save the display.</w:t>
      </w:r>
    </w:p>
    <w:p w14:paraId="346BD518" w14:textId="77777777" w:rsidR="008D5551" w:rsidRPr="008D5551" w:rsidRDefault="008D5551" w:rsidP="008D5551">
      <w:pPr>
        <w:shd w:val="clear" w:color="auto" w:fill="FFFFFF"/>
        <w:spacing w:before="300" w:after="30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pict w14:anchorId="4314E929">
          <v:rect id="_x0000_i1032" style="width:0;height:0" o:hralign="center" o:hrstd="t" o:hr="t" fillcolor="#a0a0a0" stroked="f"/>
        </w:pict>
      </w:r>
    </w:p>
    <w:p w14:paraId="27DACEFD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b/>
          <w:bCs/>
          <w:color w:val="000000"/>
          <w:kern w:val="0"/>
          <w:sz w:val="30"/>
          <w:szCs w:val="30"/>
          <w14:ligatures w14:val="none"/>
        </w:rPr>
        <w:t>Scalability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  <w:t>If there are more than six servers in your application (or more than 2 servers of a certain type), the easiest way to expand functionality is to add a second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2D2D2D"/>
          <w:kern w:val="0"/>
          <w:sz w:val="30"/>
          <w:szCs w:val="30"/>
          <w14:ligatures w14:val="none"/>
        </w:rPr>
        <w:t>ServerStatus</w:t>
      </w:r>
      <w:proofErr w:type="spellEnd"/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screen (with a different name) and calling it as a popup. It will have its own VBA configuration, thus expanding the potential to 4 servers of each type or 12 servers total per application.</w:t>
      </w:r>
    </w:p>
    <w:p w14:paraId="10438E83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b/>
          <w:bCs/>
          <w:color w:val="000000"/>
          <w:kern w:val="0"/>
          <w:sz w:val="24"/>
          <w:szCs w:val="24"/>
          <w14:ligatures w14:val="none"/>
        </w:rPr>
        <w:t>How this screen works:</w:t>
      </w:r>
    </w:p>
    <w:p w14:paraId="0ABEFFD3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Each server group is pre-configured and labeled as GROUP1 through GROUP7.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  <w:t>GROUP1 = FactoryTalk Directory.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  <w:t>GROUP2 = HMI Server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  <w:t>GROUP3 = Data Server (with device-based FactoryTalk Alarm and Events)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  <w:t>GROUP4 = Tag-Based FactoryTalk Alarm and Events Server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  <w:t>GROUP5 = 2nd HMI Server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  <w:t>GROUP6 = 2nd Data Server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  <w:t>GROUP7 = 2nd Tag-Based FactoryTalk Alarm and Events Server</w:t>
      </w:r>
    </w:p>
    <w:p w14:paraId="5C68F906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The GROUP configuration in the VBA code corresponds directly with the organization and object names contained in the 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the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 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ServerStatus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 graphic.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  <w:t xml:space="preserve">It is not recommended to the modify the 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ServerStatus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 graphic without a clear understanding of what you are doing or without the ability to debug VBA code.</w:t>
      </w:r>
    </w:p>
    <w:p w14:paraId="42263DEF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If a group is not used, it will automatically become invisible at runtime. All groups are visible by default.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b/>
          <w:bCs/>
          <w:color w:val="000000"/>
          <w:kern w:val="0"/>
          <w:sz w:val="30"/>
          <w:szCs w:val="30"/>
          <w14:ligatures w14:val="none"/>
        </w:rPr>
        <w:t>Note: 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The first time the screen is called, you may see the unused group temporarily until the code has a chance to execute and set its visibility to False. This execution may appear to be very slow. If speed is a problem for the end-user when the screen is called up, feel free to manually set the visibility of the unused groups to false directly on the graphic.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b/>
          <w:bCs/>
          <w:color w:val="FF0000"/>
          <w:kern w:val="0"/>
          <w:sz w:val="30"/>
          <w:szCs w:val="30"/>
          <w14:ligatures w14:val="none"/>
        </w:rPr>
        <w:t>DO NOT REMOVE OBJECTS OR GROUPS. The VBA code will error if it trying to set visibility on the group or object that has been deleted.</w:t>
      </w:r>
    </w:p>
    <w:p w14:paraId="5022E319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b/>
          <w:bCs/>
          <w:color w:val="2D2D2D"/>
          <w:kern w:val="0"/>
          <w:sz w:val="24"/>
          <w:szCs w:val="24"/>
          <w14:ligatures w14:val="none"/>
        </w:rPr>
        <w:t>What server states are there?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Prior to the SE CPR9 release, the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>DisplayClient</w:t>
      </w:r>
      <w:proofErr w:type="spellEnd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 xml:space="preserve"> Object Model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 provided functionality to 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lastRenderedPageBreak/>
        <w:t xml:space="preserve">determine a server’s active/standby status </w:t>
      </w:r>
      <w:proofErr w:type="gram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through the use of</w:t>
      </w:r>
      <w:proofErr w:type="gram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 the application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>GetServerStatus</w:t>
      </w:r>
      <w:proofErr w:type="spellEnd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>()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 method. Example displays showing how to use this method in earlier releases are provided in technote </w:t>
      </w:r>
      <w:hyperlink r:id="rId9" w:tooltip="RSView SE - Determining the Active and Standby Server Status in a Display Client" w:history="1"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 xml:space="preserve">27597 - </w:t>
        </w:r>
        <w:proofErr w:type="spellStart"/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>RSView</w:t>
        </w:r>
        <w:proofErr w:type="spellEnd"/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 xml:space="preserve"> SE - Determining the Active and Standby Server Status in a Display Client</w:t>
        </w:r>
      </w:hyperlink>
    </w:p>
    <w:p w14:paraId="656F17C9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In addition to the above, functionality introduced in FactoryTalk View SE 5.0 (CPR9) determines a server’s current state (in more detail) using VBA. The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>DisplayClient</w:t>
      </w:r>
      <w:proofErr w:type="spellEnd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 xml:space="preserve"> Object Model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 has been expanded to include the method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>GetServerState</w:t>
      </w:r>
      <w:proofErr w:type="spellEnd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>()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 which will return one of 15 following server states for both the active and standby servers:</w:t>
      </w:r>
    </w:p>
    <w:p w14:paraId="71F074D3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gfxServerStateActive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(0) - the server is the active server</w:t>
      </w:r>
    </w:p>
    <w:p w14:paraId="30BEB7B1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gfxServerStateStandby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(1) - the server is the standby server</w:t>
      </w:r>
    </w:p>
    <w:p w14:paraId="1F99D0A7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gfxServerStateOutOfService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(2) - the server is out of service due to failure</w:t>
      </w:r>
    </w:p>
    <w:p w14:paraId="6AE657DA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gfxServerStateSecondaryNotDefined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(3) - the secondary server has not been defined</w:t>
      </w:r>
    </w:p>
    <w:p w14:paraId="21C54773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gfxServerStateNotInUse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(4) - the server is out of service through manual intervention</w:t>
      </w:r>
    </w:p>
    <w:p w14:paraId="2852C6FE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gfxServerStateStandbySync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(5) - the server is the standby server and is synchronizing with the active server</w:t>
      </w:r>
    </w:p>
    <w:p w14:paraId="0AA8CB4E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gfxServerStateActiveSync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(6) - the server is active and is synchronizing with the standby server</w:t>
      </w:r>
    </w:p>
    <w:p w14:paraId="088C1853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gfxServerStateActiveNoPartner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(7) - the server is active and disconnected from the standby server</w:t>
      </w:r>
    </w:p>
    <w:p w14:paraId="018DE958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gfxServerStateCommError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(8) - Unable to reach host</w:t>
      </w:r>
    </w:p>
    <w:p w14:paraId="3C3D897E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gfxServerStateLoading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(9) - the server is loading</w:t>
      </w:r>
    </w:p>
    <w:p w14:paraId="1FD08D47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gfxServerStateStarting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(10) - the server is starting</w:t>
      </w:r>
    </w:p>
    <w:p w14:paraId="1EC8AE51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gfxServerStateReady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(11) - the server is ready to provide service</w:t>
      </w:r>
    </w:p>
    <w:p w14:paraId="13D424E2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gfxServerStateReadyToBeActive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(12) - the server is synchronized and is ready to become active</w:t>
      </w:r>
    </w:p>
    <w:p w14:paraId="4C97A235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gfxServerStateReadyToBeStandby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(13) - the server is synchronized and is ready to become standby</w:t>
      </w:r>
    </w:p>
    <w:p w14:paraId="70369641" w14:textId="77777777" w:rsidR="008D5551" w:rsidRPr="008D5551" w:rsidRDefault="008D5551" w:rsidP="008D5551">
      <w:pPr>
        <w:numPr>
          <w:ilvl w:val="0"/>
          <w:numId w:val="7"/>
        </w:numPr>
        <w:shd w:val="clear" w:color="auto" w:fill="FFFFFF"/>
        <w:spacing w:before="60" w:after="60" w:line="336" w:lineRule="atLeast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proofErr w:type="spellStart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>gfxServerStateNotLoaded</w:t>
      </w:r>
      <w:proofErr w:type="spellEnd"/>
      <w:r w:rsidRPr="008D5551">
        <w:rPr>
          <w:rFonts w:ascii="Arial" w:eastAsia="Times New Roman" w:hAnsi="Arial" w:cs="Arial"/>
          <w:color w:val="000000"/>
          <w:kern w:val="0"/>
          <w:sz w:val="30"/>
          <w:szCs w:val="30"/>
          <w14:ligatures w14:val="none"/>
        </w:rPr>
        <w:t xml:space="preserve"> (14) - the server is not loaded</w:t>
      </w:r>
    </w:p>
    <w:p w14:paraId="792F34FE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The graphic display file attached provides an example of display code showing how the </w:t>
      </w:r>
      <w:proofErr w:type="spellStart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>DisplayClient</w:t>
      </w:r>
      <w:proofErr w:type="spellEnd"/>
      <w:r w:rsidRPr="008D5551">
        <w:rPr>
          <w:rFonts w:ascii="Barlow" w:eastAsia="Times New Roman" w:hAnsi="Barlow" w:cs="Times New Roman"/>
          <w:i/>
          <w:iCs/>
          <w:color w:val="000000"/>
          <w:kern w:val="0"/>
          <w:sz w:val="30"/>
          <w:szCs w:val="30"/>
          <w14:ligatures w14:val="none"/>
        </w:rPr>
        <w:t xml:space="preserve"> Object Model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 can be used to determine any server’s current status and state. The example utilizes common code to determine the status and state for the FactoryTalk Directory Server, an HMI server, a Data server, and a FactoryTalk Alarm and Events Tag-Based alarm server.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lastRenderedPageBreak/>
        <w:t>Note:For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 FactoryTalk View SE v10 and onward, there are two Redundancy Functions, 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PrimaryServerStatus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(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ServerName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) and 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SecondaryServerStatus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(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ServerName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). You no longer need use above solutions. The function will return a constant integer that presents the status of the primary server. </w:t>
      </w:r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br/>
        <w:t>The argument is an absolute reference to a server. It can only be a literal string with the format /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AreaName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/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ServerName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, where 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AreaName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 is the name of the area and 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ServerName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 xml:space="preserve"> is the name of the server. The argument must be enclosed in double quotes, for example, 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PrimaryServerStatus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("/Area1/</w:t>
      </w:r>
      <w:proofErr w:type="spellStart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HMI_Demo</w:t>
      </w:r>
      <w:proofErr w:type="spellEnd"/>
      <w:r w:rsidRPr="008D5551">
        <w:rPr>
          <w:rFonts w:ascii="Barlow" w:eastAsia="Times New Roman" w:hAnsi="Barlow" w:cs="Times New Roman"/>
          <w:color w:val="000000"/>
          <w:kern w:val="0"/>
          <w:sz w:val="30"/>
          <w:szCs w:val="30"/>
          <w14:ligatures w14:val="none"/>
        </w:rPr>
        <w:t>"). For detail, please refer to online help of FactoryTalk View SE. </w:t>
      </w:r>
    </w:p>
    <w:p w14:paraId="2310FE5E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b/>
          <w:bCs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b/>
          <w:bCs/>
          <w:color w:val="2D2D2D"/>
          <w:kern w:val="0"/>
          <w:sz w:val="30"/>
          <w:szCs w:val="30"/>
          <w14:ligatures w14:val="none"/>
        </w:rPr>
        <w:t>Further questions?</w:t>
      </w:r>
    </w:p>
    <w:p w14:paraId="5DFB2CFF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If you have questions about how this sample code works or have questions on how to make enhancements, you may ask for assistance in the </w:t>
      </w:r>
      <w:hyperlink r:id="rId10" w:tgtFrame="_blank" w:history="1"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:u w:val="single"/>
            <w14:ligatures w14:val="none"/>
          </w:rPr>
          <w:t>Support Forums</w:t>
        </w:r>
      </w:hyperlink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. This sample code is presented as a starting point only to help generate ideas for your own project. As with all code, please test thoroughly before implementing in a production environment. .</w:t>
      </w:r>
    </w:p>
    <w:p w14:paraId="07FA0C1B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While Technical Support will be happy to answer general questions about the FactoryTalk View SE product, they will not write application or VBA code for you.</w:t>
      </w:r>
    </w:p>
    <w:p w14:paraId="1EAF16A4" w14:textId="77777777" w:rsidR="008D5551" w:rsidRPr="008D5551" w:rsidRDefault="008D5551" w:rsidP="008D5551">
      <w:pPr>
        <w:shd w:val="clear" w:color="auto" w:fill="FFFFFF"/>
        <w:spacing w:before="300" w:after="30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pict w14:anchorId="1441B02D">
          <v:rect id="_x0000_i1033" style="width:0;height:0" o:hralign="center" o:hrstd="t" o:hr="t" fillcolor="#a0a0a0" stroked="f"/>
        </w:pict>
      </w:r>
    </w:p>
    <w:p w14:paraId="3E045936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b/>
          <w:bCs/>
          <w:color w:val="2D2D2D"/>
          <w:kern w:val="0"/>
          <w:sz w:val="30"/>
          <w:szCs w:val="30"/>
          <w14:ligatures w14:val="none"/>
        </w:rPr>
        <w:t>Always remember that when using VBA, error checking is a must!</w:t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</w: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br/>
        <w:t>See </w:t>
      </w:r>
      <w:hyperlink r:id="rId11" w:tooltip="Sample VBA: Learn Error Handling Techniques" w:history="1"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>51771 - Sample VBA: Learn Error Handling Techniques</w:t>
        </w:r>
      </w:hyperlink>
    </w:p>
    <w:p w14:paraId="47DF38F8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For more VBA examples, you may check </w:t>
      </w:r>
      <w:hyperlink r:id="rId12" w:tooltip="FactoryTalk View SE VBA - All You Need To Know - TOC" w:history="1"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>459824 - FactoryTalk View SE VBA - All You Need To Know - TOC</w:t>
        </w:r>
      </w:hyperlink>
    </w:p>
    <w:p w14:paraId="59995F74" w14:textId="77777777" w:rsidR="008D5551" w:rsidRPr="008D5551" w:rsidRDefault="008D5551" w:rsidP="008D5551">
      <w:pPr>
        <w:shd w:val="clear" w:color="auto" w:fill="FFFFFF"/>
        <w:spacing w:before="300" w:after="30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pict w14:anchorId="37105F80">
          <v:rect id="_x0000_i1034" style="width:0;height:0" o:hralign="center" o:hrstd="t" o:hr="t" fillcolor="#a0a0a0" stroked="f"/>
        </w:pict>
      </w:r>
    </w:p>
    <w:p w14:paraId="6BEFCB6A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b/>
          <w:bCs/>
          <w:color w:val="2D2D2D"/>
          <w:kern w:val="0"/>
          <w:sz w:val="30"/>
          <w:szCs w:val="30"/>
          <w14:ligatures w14:val="none"/>
        </w:rPr>
        <w:t>See "File Attachments" below to download the above referenced files.</w:t>
      </w:r>
    </w:p>
    <w:p w14:paraId="695B9F63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  <w:t> </w:t>
      </w:r>
    </w:p>
    <w:p w14:paraId="7AFE78CB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Attachments</w:t>
      </w:r>
    </w:p>
    <w:p w14:paraId="0F6D102A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File</w:t>
      </w:r>
    </w:p>
    <w:p w14:paraId="6611DE04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hyperlink r:id="rId13" w:tgtFrame="_blank" w:history="1"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>AID 44624 View 5.0 CPR9.zip</w:t>
        </w:r>
      </w:hyperlink>
    </w:p>
    <w:p w14:paraId="567F3996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File</w:t>
      </w:r>
    </w:p>
    <w:p w14:paraId="69D10C2D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hyperlink r:id="rId14" w:tgtFrame="_blank" w:history="1">
        <w:proofErr w:type="spellStart"/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>serverstatus</w:t>
        </w:r>
        <w:proofErr w:type="spellEnd"/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 xml:space="preserve"> VBA Code.docx</w:t>
        </w:r>
      </w:hyperlink>
    </w:p>
    <w:p w14:paraId="13CD0EA4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File</w:t>
      </w:r>
    </w:p>
    <w:p w14:paraId="3CB75975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hyperlink r:id="rId15" w:tgtFrame="_blank" w:history="1">
        <w:proofErr w:type="spellStart"/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>serverstatus.gfx</w:t>
        </w:r>
        <w:proofErr w:type="spellEnd"/>
      </w:hyperlink>
    </w:p>
    <w:p w14:paraId="60EFB9F7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File</w:t>
      </w:r>
    </w:p>
    <w:p w14:paraId="67BE181D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hyperlink r:id="rId16" w:tgtFrame="_blank" w:history="1">
        <w:proofErr w:type="spellStart"/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>serverstatus_extended</w:t>
        </w:r>
        <w:proofErr w:type="spellEnd"/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 xml:space="preserve"> VBA Code.docx</w:t>
        </w:r>
      </w:hyperlink>
    </w:p>
    <w:p w14:paraId="02AFF325" w14:textId="77777777" w:rsidR="008D5551" w:rsidRPr="008D5551" w:rsidRDefault="008D5551" w:rsidP="008D5551">
      <w:pPr>
        <w:shd w:val="clear" w:color="auto" w:fill="FFFFFF"/>
        <w:spacing w:after="75" w:line="240" w:lineRule="auto"/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</w:pPr>
      <w:r w:rsidRPr="008D5551">
        <w:rPr>
          <w:rFonts w:ascii="Barlow" w:eastAsia="Times New Roman" w:hAnsi="Barlow" w:cs="Times New Roman"/>
          <w:color w:val="2D2D2D"/>
          <w:kern w:val="0"/>
          <w:sz w:val="33"/>
          <w:szCs w:val="33"/>
          <w14:ligatures w14:val="none"/>
        </w:rPr>
        <w:t>File</w:t>
      </w:r>
    </w:p>
    <w:p w14:paraId="330F876B" w14:textId="77777777" w:rsidR="008D5551" w:rsidRPr="008D5551" w:rsidRDefault="008D5551" w:rsidP="008D5551">
      <w:pPr>
        <w:shd w:val="clear" w:color="auto" w:fill="FFFFFF"/>
        <w:spacing w:after="150" w:line="240" w:lineRule="auto"/>
        <w:rPr>
          <w:rFonts w:ascii="Barlow" w:eastAsia="Times New Roman" w:hAnsi="Barlow" w:cs="Times New Roman"/>
          <w:color w:val="2D2D2D"/>
          <w:kern w:val="0"/>
          <w:sz w:val="30"/>
          <w:szCs w:val="30"/>
          <w14:ligatures w14:val="none"/>
        </w:rPr>
      </w:pPr>
      <w:hyperlink r:id="rId17" w:tgtFrame="_blank" w:history="1">
        <w:proofErr w:type="spellStart"/>
        <w:r w:rsidRPr="008D5551">
          <w:rPr>
            <w:rFonts w:ascii="Barlow" w:eastAsia="Times New Roman" w:hAnsi="Barlow" w:cs="Times New Roman"/>
            <w:color w:val="2A79C4"/>
            <w:kern w:val="0"/>
            <w:sz w:val="30"/>
            <w:szCs w:val="30"/>
            <w14:ligatures w14:val="none"/>
          </w:rPr>
          <w:t>serverstatus_extended.gfx</w:t>
        </w:r>
        <w:proofErr w:type="spellEnd"/>
      </w:hyperlink>
    </w:p>
    <w:p w14:paraId="4E886C7C" w14:textId="77777777" w:rsidR="00B5135F" w:rsidRDefault="00B5135F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465F4CC9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4DE1755F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224218B1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68098819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17EA6C90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7D8B84AB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40A6DF82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15DE3AD6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25FAA1F1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398E3980" w14:textId="77777777" w:rsid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p w14:paraId="6FEE75CA" w14:textId="77777777" w:rsidR="008D5551" w:rsidRPr="008D5551" w:rsidRDefault="008D5551" w:rsidP="008D5551">
      <w:pPr>
        <w:pStyle w:val="NoSpacing"/>
        <w:rPr>
          <w:rFonts w:ascii="Arial" w:hAnsi="Arial" w:cs="Arial"/>
          <w:sz w:val="24"/>
          <w:szCs w:val="24"/>
        </w:rPr>
      </w:pPr>
    </w:p>
    <w:sectPr w:rsidR="008D5551" w:rsidRPr="008D5551" w:rsidSect="008D55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628EC"/>
    <w:multiLevelType w:val="multilevel"/>
    <w:tmpl w:val="2C4EF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AE1F6A"/>
    <w:multiLevelType w:val="multilevel"/>
    <w:tmpl w:val="AD7E3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431261"/>
    <w:multiLevelType w:val="multilevel"/>
    <w:tmpl w:val="951C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7625A"/>
    <w:multiLevelType w:val="multilevel"/>
    <w:tmpl w:val="DBDE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3E68"/>
    <w:multiLevelType w:val="multilevel"/>
    <w:tmpl w:val="9B30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3A6454"/>
    <w:multiLevelType w:val="multilevel"/>
    <w:tmpl w:val="830AA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9768AD"/>
    <w:multiLevelType w:val="multilevel"/>
    <w:tmpl w:val="26644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6107448">
    <w:abstractNumId w:val="4"/>
  </w:num>
  <w:num w:numId="2" w16cid:durableId="540216515">
    <w:abstractNumId w:val="2"/>
  </w:num>
  <w:num w:numId="3" w16cid:durableId="1447964720">
    <w:abstractNumId w:val="6"/>
  </w:num>
  <w:num w:numId="4" w16cid:durableId="1532304679">
    <w:abstractNumId w:val="0"/>
  </w:num>
  <w:num w:numId="5" w16cid:durableId="476652723">
    <w:abstractNumId w:val="1"/>
  </w:num>
  <w:num w:numId="6" w16cid:durableId="712539253">
    <w:abstractNumId w:val="3"/>
  </w:num>
  <w:num w:numId="7" w16cid:durableId="19786803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5F"/>
    <w:rsid w:val="008D5551"/>
    <w:rsid w:val="00B5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57E03"/>
  <w15:chartTrackingRefBased/>
  <w15:docId w15:val="{13BFFBA6-1F3B-40C0-94EC-55660E59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D55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8D555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555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D5551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8D5551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rnaccesslevelspan">
    <w:name w:val="rn_accesslevelspan"/>
    <w:basedOn w:val="DefaultParagraphFont"/>
    <w:rsid w:val="008D5551"/>
  </w:style>
  <w:style w:type="character" w:customStyle="1" w:styleId="rnreadlaterlbl">
    <w:name w:val="rn_readlaterlbl"/>
    <w:basedOn w:val="DefaultParagraphFont"/>
    <w:rsid w:val="008D5551"/>
  </w:style>
  <w:style w:type="character" w:styleId="Hyperlink">
    <w:name w:val="Hyperlink"/>
    <w:basedOn w:val="DefaultParagraphFont"/>
    <w:uiPriority w:val="99"/>
    <w:semiHidden/>
    <w:unhideWhenUsed/>
    <w:rsid w:val="008D5551"/>
    <w:rPr>
      <w:color w:val="0000FF"/>
      <w:u w:val="single"/>
    </w:rPr>
  </w:style>
  <w:style w:type="character" w:customStyle="1" w:styleId="rnprintpagelink">
    <w:name w:val="rn_printpagelink"/>
    <w:basedOn w:val="DefaultParagraphFont"/>
    <w:rsid w:val="008D555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51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rnbuttontext">
    <w:name w:val="rn_buttontext"/>
    <w:basedOn w:val="DefaultParagraphFont"/>
    <w:rsid w:val="008D5551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51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rninfo">
    <w:name w:val="rn_info"/>
    <w:basedOn w:val="DefaultParagraphFont"/>
    <w:rsid w:val="008D5551"/>
  </w:style>
  <w:style w:type="paragraph" w:styleId="NormalWeb">
    <w:name w:val="Normal (Web)"/>
    <w:basedOn w:val="Normal"/>
    <w:uiPriority w:val="99"/>
    <w:semiHidden/>
    <w:unhideWhenUsed/>
    <w:rsid w:val="008D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8D5551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8D5551"/>
    <w:rPr>
      <w:i/>
      <w:iCs/>
    </w:rPr>
  </w:style>
  <w:style w:type="character" w:styleId="Strong">
    <w:name w:val="Strong"/>
    <w:basedOn w:val="DefaultParagraphFont"/>
    <w:uiPriority w:val="22"/>
    <w:qFormat/>
    <w:rsid w:val="008D55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6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428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4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57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55562">
                                  <w:marLeft w:val="0"/>
                                  <w:marRight w:val="0"/>
                                  <w:marTop w:val="9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753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63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2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89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8329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968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1012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BDBDB"/>
                        <w:left w:val="single" w:sz="6" w:space="0" w:color="DBDBDB"/>
                        <w:bottom w:val="single" w:sz="6" w:space="0" w:color="DBDBDB"/>
                        <w:right w:val="single" w:sz="6" w:space="0" w:color="DBDBDB"/>
                      </w:divBdr>
                      <w:divsChild>
                        <w:div w:id="113410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6300368">
                      <w:marLeft w:val="0"/>
                      <w:marRight w:val="15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27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6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9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0661">
                      <w:marLeft w:val="0"/>
                      <w:marRight w:val="0"/>
                      <w:marTop w:val="9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7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27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4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0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220626">
                          <w:marLeft w:val="0"/>
                          <w:marRight w:val="0"/>
                          <w:marTop w:val="36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50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1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764991">
                          <w:marLeft w:val="0"/>
                          <w:marRight w:val="0"/>
                          <w:marTop w:val="36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82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29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109">
                          <w:marLeft w:val="0"/>
                          <w:marRight w:val="0"/>
                          <w:marTop w:val="36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698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03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690980">
                          <w:marLeft w:val="0"/>
                          <w:marRight w:val="0"/>
                          <w:marTop w:val="36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069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415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492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04650">
                          <w:marLeft w:val="0"/>
                          <w:marRight w:val="0"/>
                          <w:marTop w:val="36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01310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9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0235">
                              <w:marLeft w:val="0"/>
                              <w:marRight w:val="0"/>
                              <w:marTop w:val="36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82313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638874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2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20815">
                              <w:marLeft w:val="0"/>
                              <w:marRight w:val="0"/>
                              <w:marTop w:val="36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2418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03536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6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064198">
                              <w:marLeft w:val="0"/>
                              <w:marRight w:val="0"/>
                              <w:marTop w:val="36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3819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622063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92302">
                              <w:marLeft w:val="0"/>
                              <w:marRight w:val="0"/>
                              <w:marTop w:val="36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5353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71390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8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304505">
                              <w:marLeft w:val="0"/>
                              <w:marRight w:val="0"/>
                              <w:marTop w:val="36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93557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ckwellautomation.custhelp.com/app/answers/answer_view/a_id/64501" TargetMode="External"/><Relationship Id="rId13" Type="http://schemas.openxmlformats.org/officeDocument/2006/relationships/hyperlink" Target="https://rockwellautomation.custhelp.com/ci/okcsFattach/get/44624_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ckwellautomation.custhelp.com/app/answers/find_answer" TargetMode="External"/><Relationship Id="rId12" Type="http://schemas.openxmlformats.org/officeDocument/2006/relationships/hyperlink" Target="https://rockwellautomation.custhelp.com/app/answers/answer_view/a_id/459824" TargetMode="External"/><Relationship Id="rId17" Type="http://schemas.openxmlformats.org/officeDocument/2006/relationships/hyperlink" Target="https://rockwellautomation.custhelp.com/ci/okcsFattach/get/44624_8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ckwellautomation.custhelp.com/ci/okcsFattach/get/44624_7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https://rockwellautomation.custhelp.com/app/answers/answer_view/a_id/51771" TargetMode="External"/><Relationship Id="rId5" Type="http://schemas.openxmlformats.org/officeDocument/2006/relationships/hyperlink" Target="javascript:void(0);" TargetMode="External"/><Relationship Id="rId15" Type="http://schemas.openxmlformats.org/officeDocument/2006/relationships/hyperlink" Target="https://rockwellautomation.custhelp.com/ci/okcsFattach/get/44624_6" TargetMode="External"/><Relationship Id="rId10" Type="http://schemas.openxmlformats.org/officeDocument/2006/relationships/hyperlink" Target="http://rockwellautomation.hivelive.com/pages/hom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ckwellautomation.custhelp.com/app/answers/answer_view/a_id/27597" TargetMode="External"/><Relationship Id="rId14" Type="http://schemas.openxmlformats.org/officeDocument/2006/relationships/hyperlink" Target="https://rockwellautomation.custhelp.com/ci/okcsFattach/get/44624_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1943</Words>
  <Characters>11081</Characters>
  <Application>Microsoft Office Word</Application>
  <DocSecurity>0</DocSecurity>
  <Lines>92</Lines>
  <Paragraphs>25</Paragraphs>
  <ScaleCrop>false</ScaleCrop>
  <Company/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Williams</dc:creator>
  <cp:keywords/>
  <dc:description/>
  <cp:lastModifiedBy>Guy Williams</cp:lastModifiedBy>
  <cp:revision>2</cp:revision>
  <dcterms:created xsi:type="dcterms:W3CDTF">2023-05-15T19:38:00Z</dcterms:created>
  <dcterms:modified xsi:type="dcterms:W3CDTF">2023-05-15T19:39:00Z</dcterms:modified>
</cp:coreProperties>
</file>